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EA906" w14:textId="77777777" w:rsidR="00A5480B" w:rsidRDefault="00A5480B" w:rsidP="00A5480B">
      <w:pPr>
        <w:spacing w:after="0" w:line="240" w:lineRule="auto"/>
        <w:rPr>
          <w:rFonts w:ascii="Calibri" w:hAnsi="Calibri" w:cs="Calibri"/>
          <w:b/>
          <w:bCs/>
          <w:sz w:val="28"/>
          <w:szCs w:val="28"/>
        </w:rPr>
      </w:pPr>
    </w:p>
    <w:p w14:paraId="67C1342B" w14:textId="366C7BA2" w:rsidR="00A5480B" w:rsidRPr="00A5480B" w:rsidRDefault="00A5480B" w:rsidP="00A5480B">
      <w:pPr>
        <w:spacing w:after="0" w:line="240" w:lineRule="auto"/>
        <w:rPr>
          <w:rFonts w:ascii="Calibri" w:hAnsi="Calibri" w:cs="Calibri"/>
          <w:b/>
          <w:bCs/>
          <w:sz w:val="28"/>
          <w:szCs w:val="28"/>
        </w:rPr>
      </w:pPr>
      <w:r>
        <w:rPr>
          <w:rFonts w:ascii="Calibri" w:hAnsi="Calibri" w:cs="Calibri"/>
          <w:b/>
          <w:bCs/>
          <w:sz w:val="28"/>
          <w:szCs w:val="28"/>
        </w:rPr>
        <w:t>EMMANUEL – GOD WITH US</w:t>
      </w:r>
    </w:p>
    <w:p w14:paraId="2D6CF30C" w14:textId="77777777" w:rsidR="00A5480B" w:rsidRDefault="00A5480B" w:rsidP="00A5480B">
      <w:pPr>
        <w:spacing w:after="0" w:line="240" w:lineRule="auto"/>
        <w:rPr>
          <w:rFonts w:ascii="Calibri" w:hAnsi="Calibri" w:cs="Calibri"/>
        </w:rPr>
      </w:pPr>
    </w:p>
    <w:p w14:paraId="79FB41F7" w14:textId="2BB72E03" w:rsidR="00A5480B" w:rsidRPr="00A5480B" w:rsidRDefault="00A5480B" w:rsidP="00A5480B">
      <w:pPr>
        <w:spacing w:after="0" w:line="240" w:lineRule="auto"/>
        <w:rPr>
          <w:rFonts w:ascii="Calibri" w:hAnsi="Calibri" w:cs="Calibri"/>
        </w:rPr>
      </w:pPr>
      <w:r w:rsidRPr="00A5480B">
        <w:rPr>
          <w:rFonts w:ascii="Calibri" w:hAnsi="Calibri" w:cs="Calibri"/>
        </w:rPr>
        <w:t>Each December, we return to a story so familiar that we may no longer recognize how astonishing it truly is. We see the stable, the shepherds, the angels, Mary and Joseph, and the child lying in the manger. Because these images are tender and comforting, it is easy to reduce the Nativity to a peaceful scene from long ago. Yet the birth of Jesus contains one of the most profound claims of the Christian faith: God does not save humanity from a distance. God enters human life completely.</w:t>
      </w:r>
    </w:p>
    <w:p w14:paraId="2F4A79CE" w14:textId="77777777" w:rsidR="00A5480B" w:rsidRPr="00A5480B" w:rsidRDefault="00A5480B" w:rsidP="00A5480B">
      <w:pPr>
        <w:spacing w:after="0" w:line="240" w:lineRule="auto"/>
        <w:rPr>
          <w:rFonts w:ascii="Calibri" w:hAnsi="Calibri" w:cs="Calibri"/>
        </w:rPr>
      </w:pPr>
    </w:p>
    <w:p w14:paraId="371E9399" w14:textId="77777777" w:rsidR="00A5480B" w:rsidRPr="00A5480B" w:rsidRDefault="00A5480B" w:rsidP="00A5480B">
      <w:pPr>
        <w:spacing w:after="0" w:line="240" w:lineRule="auto"/>
        <w:rPr>
          <w:rFonts w:ascii="Calibri" w:hAnsi="Calibri" w:cs="Calibri"/>
        </w:rPr>
      </w:pPr>
      <w:r w:rsidRPr="00A5480B">
        <w:rPr>
          <w:rFonts w:ascii="Calibri" w:hAnsi="Calibri" w:cs="Calibri"/>
        </w:rPr>
        <w:t>The child in the manger is not merely a messenger from God or a teacher who will one day tell us how to reach God. Jesus is God coming to us. “The Word became flesh and lived among us” (John 1:14). The eternal God enters creation as a human being who must be held, fed, protected, and loved. The One through whom all things were made becomes dependent upon Mary’s care and Joseph’s protection.</w:t>
      </w:r>
    </w:p>
    <w:p w14:paraId="5812FAF4" w14:textId="77777777" w:rsidR="00A5480B" w:rsidRPr="00A5480B" w:rsidRDefault="00A5480B" w:rsidP="00A5480B">
      <w:pPr>
        <w:spacing w:after="0" w:line="240" w:lineRule="auto"/>
        <w:rPr>
          <w:rFonts w:ascii="Calibri" w:hAnsi="Calibri" w:cs="Calibri"/>
        </w:rPr>
      </w:pPr>
    </w:p>
    <w:p w14:paraId="2B111998" w14:textId="572F9925" w:rsidR="00A5480B" w:rsidRPr="00A5480B" w:rsidRDefault="00A5480B" w:rsidP="00A5480B">
      <w:pPr>
        <w:spacing w:after="0" w:line="240" w:lineRule="auto"/>
        <w:rPr>
          <w:rFonts w:ascii="Calibri" w:hAnsi="Calibri" w:cs="Calibri"/>
        </w:rPr>
      </w:pPr>
      <w:r w:rsidRPr="00A5480B">
        <w:rPr>
          <w:rFonts w:ascii="Calibri" w:hAnsi="Calibri" w:cs="Calibri"/>
        </w:rPr>
        <w:t>This tells us something remarkable about the character of God. We often associate power with control, independence, wealth, influence, and the ability to make others obey. The Nativity reveals a radically different kind of power. God comes without an army, a palace, or political authority. God enters the world as a vulnerable child born to an ordinary family in an occupied land. The first people invited to witness this birth are shepherds, people who lived at the edges of respectable society.</w:t>
      </w:r>
    </w:p>
    <w:p w14:paraId="03B3F06D" w14:textId="77777777" w:rsidR="00A5480B" w:rsidRPr="00A5480B" w:rsidRDefault="00A5480B" w:rsidP="00A5480B">
      <w:pPr>
        <w:spacing w:after="0" w:line="240" w:lineRule="auto"/>
        <w:rPr>
          <w:rFonts w:ascii="Calibri" w:hAnsi="Calibri" w:cs="Calibri"/>
        </w:rPr>
      </w:pPr>
    </w:p>
    <w:p w14:paraId="4A0F9ADC" w14:textId="6B324CA9" w:rsidR="00A5480B" w:rsidRPr="00A5480B" w:rsidRDefault="00A5480B" w:rsidP="00A5480B">
      <w:pPr>
        <w:spacing w:after="0" w:line="240" w:lineRule="auto"/>
        <w:rPr>
          <w:rFonts w:ascii="Calibri" w:hAnsi="Calibri" w:cs="Calibri"/>
        </w:rPr>
      </w:pPr>
      <w:r w:rsidRPr="00A5480B">
        <w:rPr>
          <w:rFonts w:ascii="Calibri" w:hAnsi="Calibri" w:cs="Calibri"/>
        </w:rPr>
        <w:t>God does not enter history from the top. God comes among us from below.</w:t>
      </w:r>
    </w:p>
    <w:p w14:paraId="1332ED8B" w14:textId="77777777" w:rsidR="00A5480B" w:rsidRPr="00A5480B" w:rsidRDefault="00A5480B" w:rsidP="00A5480B">
      <w:pPr>
        <w:spacing w:after="0" w:line="240" w:lineRule="auto"/>
        <w:rPr>
          <w:rFonts w:ascii="Calibri" w:hAnsi="Calibri" w:cs="Calibri"/>
        </w:rPr>
      </w:pPr>
    </w:p>
    <w:p w14:paraId="53B4BE11" w14:textId="291B30FC" w:rsidR="00A5480B" w:rsidRPr="00A5480B" w:rsidRDefault="00A5480B" w:rsidP="00A5480B">
      <w:pPr>
        <w:spacing w:after="0" w:line="240" w:lineRule="auto"/>
        <w:rPr>
          <w:rFonts w:ascii="Calibri" w:hAnsi="Calibri" w:cs="Calibri"/>
        </w:rPr>
      </w:pPr>
      <w:r w:rsidRPr="00A5480B">
        <w:rPr>
          <w:rFonts w:ascii="Calibri" w:hAnsi="Calibri" w:cs="Calibri"/>
        </w:rPr>
        <w:t>This is not because God lacks power. It is because divine power is governed entirely by love. Love does not remain safely removed from the suffering of another. Love draws near. Love accepts vulnerability. Love enters the places of uncertainty, poverty, rejection, and fear. At Christmas, God does not simply assure us that everything will be all right. God joins us in the very conditions in which things are frequently not all right.</w:t>
      </w:r>
    </w:p>
    <w:p w14:paraId="2BFBDA4B" w14:textId="77777777" w:rsidR="00A5480B" w:rsidRPr="00A5480B" w:rsidRDefault="00A5480B" w:rsidP="00A5480B">
      <w:pPr>
        <w:spacing w:after="0" w:line="240" w:lineRule="auto"/>
        <w:rPr>
          <w:rFonts w:ascii="Calibri" w:hAnsi="Calibri" w:cs="Calibri"/>
        </w:rPr>
      </w:pPr>
    </w:p>
    <w:p w14:paraId="57EC6B57" w14:textId="7C3F85C5" w:rsidR="00A5480B" w:rsidRPr="00A5480B" w:rsidRDefault="00A5480B" w:rsidP="00A5480B">
      <w:pPr>
        <w:spacing w:after="0" w:line="240" w:lineRule="auto"/>
        <w:rPr>
          <w:rFonts w:ascii="Calibri" w:hAnsi="Calibri" w:cs="Calibri"/>
        </w:rPr>
      </w:pPr>
      <w:r w:rsidRPr="00A5480B">
        <w:rPr>
          <w:rFonts w:ascii="Calibri" w:hAnsi="Calibri" w:cs="Calibri"/>
        </w:rPr>
        <w:t>The Nativity also reveals something profound about us. By becoming human, God declares that human life is worthy of divine presence. Our physical existence is not something shameful from which we must escape. Human bodies, relationships, families, work, hunger, exhaustion, joy, grief, and mortality all become places where God may be encountered. Salvation is not the abandonment of our humanity. It is the healing and restoration of our humanity through communion with God.</w:t>
      </w:r>
    </w:p>
    <w:p w14:paraId="210DCF28" w14:textId="77777777" w:rsidR="00A5480B" w:rsidRPr="00A5480B" w:rsidRDefault="00A5480B" w:rsidP="00A5480B">
      <w:pPr>
        <w:spacing w:after="0" w:line="240" w:lineRule="auto"/>
        <w:rPr>
          <w:rFonts w:ascii="Calibri" w:hAnsi="Calibri" w:cs="Calibri"/>
        </w:rPr>
      </w:pPr>
    </w:p>
    <w:p w14:paraId="23DEC84A" w14:textId="77F22F4F" w:rsidR="00A5480B" w:rsidRPr="00A5480B" w:rsidRDefault="00A5480B" w:rsidP="00A5480B">
      <w:pPr>
        <w:spacing w:after="0" w:line="240" w:lineRule="auto"/>
        <w:rPr>
          <w:rFonts w:ascii="Calibri" w:hAnsi="Calibri" w:cs="Calibri"/>
        </w:rPr>
      </w:pPr>
      <w:r w:rsidRPr="00A5480B">
        <w:rPr>
          <w:rFonts w:ascii="Calibri" w:hAnsi="Calibri" w:cs="Calibri"/>
        </w:rPr>
        <w:t>This means there is no part of our lives that is beneath God’s concern. God is present in hospital rooms and nursing homes, at kitchen tables and gravesides, in moments of celebration and in nights of loneliness. God is present when families are flourishing and when relationships are strained. God is present when faith feels certain and when all we can manage is a whispered prayer. The manger assures us that God is willing to enter real life as it actually is.</w:t>
      </w:r>
    </w:p>
    <w:p w14:paraId="4D9DD305" w14:textId="77777777" w:rsidR="00A5480B" w:rsidRPr="00A5480B" w:rsidRDefault="00A5480B" w:rsidP="00A5480B">
      <w:pPr>
        <w:spacing w:after="0" w:line="240" w:lineRule="auto"/>
        <w:rPr>
          <w:rFonts w:ascii="Calibri" w:hAnsi="Calibri" w:cs="Calibri"/>
        </w:rPr>
      </w:pPr>
    </w:p>
    <w:p w14:paraId="34B69700" w14:textId="29D0E2E9" w:rsidR="00A5480B" w:rsidRPr="00A5480B" w:rsidRDefault="00A5480B" w:rsidP="00A5480B">
      <w:pPr>
        <w:spacing w:after="0" w:line="240" w:lineRule="auto"/>
        <w:rPr>
          <w:rFonts w:ascii="Calibri" w:hAnsi="Calibri" w:cs="Calibri"/>
        </w:rPr>
      </w:pPr>
      <w:r w:rsidRPr="00A5480B">
        <w:rPr>
          <w:rFonts w:ascii="Calibri" w:hAnsi="Calibri" w:cs="Calibri"/>
        </w:rPr>
        <w:t xml:space="preserve">The manger also points us toward the cross. In Bethlehem, Jesus is wrapped in cloth and laid in a borrowed place. At the end of his earthly life, he will again be wrapped in cloth and laid in a borrowed place. In both the manger and the cross, God appears exposed, vulnerable, and </w:t>
      </w:r>
      <w:r w:rsidRPr="00A5480B">
        <w:rPr>
          <w:rFonts w:ascii="Calibri" w:hAnsi="Calibri" w:cs="Calibri"/>
        </w:rPr>
        <w:lastRenderedPageBreak/>
        <w:t>powerless according to the world’s standards. Yet in both places, God is accomplishing salvation through self-giving love.</w:t>
      </w:r>
    </w:p>
    <w:p w14:paraId="56787EF6" w14:textId="77777777" w:rsidR="00A5480B" w:rsidRPr="00A5480B" w:rsidRDefault="00A5480B" w:rsidP="00A5480B">
      <w:pPr>
        <w:spacing w:after="0" w:line="240" w:lineRule="auto"/>
        <w:rPr>
          <w:rFonts w:ascii="Calibri" w:hAnsi="Calibri" w:cs="Calibri"/>
        </w:rPr>
      </w:pPr>
    </w:p>
    <w:p w14:paraId="5BCBA5DA" w14:textId="3AB54082" w:rsidR="00A5480B" w:rsidRPr="00A5480B" w:rsidRDefault="00A5480B" w:rsidP="00A5480B">
      <w:pPr>
        <w:spacing w:after="0" w:line="240" w:lineRule="auto"/>
        <w:rPr>
          <w:rFonts w:ascii="Calibri" w:hAnsi="Calibri" w:cs="Calibri"/>
        </w:rPr>
      </w:pPr>
      <w:r w:rsidRPr="00A5480B">
        <w:rPr>
          <w:rFonts w:ascii="Calibri" w:hAnsi="Calibri" w:cs="Calibri"/>
        </w:rPr>
        <w:t>Christmas therefore changes how we see every vulnerable person. If God chose to be revealed in a child without status or power, then we cannot dismiss those whom society overlooks. The hungry, the displaced, the frightened, the lonely, the poor, and the stranger are not interruptions to the Christian life. They are precisely among those through whom Christ continues to meet us. To kneel before the manger while ignoring vulnerable people would be to admire the scene without receiving its message.</w:t>
      </w:r>
    </w:p>
    <w:p w14:paraId="3A1A1E7A" w14:textId="77777777" w:rsidR="00A5480B" w:rsidRPr="00A5480B" w:rsidRDefault="00A5480B" w:rsidP="00A5480B">
      <w:pPr>
        <w:spacing w:after="0" w:line="240" w:lineRule="auto"/>
        <w:rPr>
          <w:rFonts w:ascii="Calibri" w:hAnsi="Calibri" w:cs="Calibri"/>
        </w:rPr>
      </w:pPr>
    </w:p>
    <w:p w14:paraId="2EA687A5" w14:textId="67AB84FF" w:rsidR="00A5480B" w:rsidRPr="00A5480B" w:rsidRDefault="00A5480B" w:rsidP="00A5480B">
      <w:pPr>
        <w:spacing w:after="0" w:line="240" w:lineRule="auto"/>
        <w:rPr>
          <w:rFonts w:ascii="Calibri" w:hAnsi="Calibri" w:cs="Calibri"/>
        </w:rPr>
      </w:pPr>
      <w:r w:rsidRPr="00A5480B">
        <w:rPr>
          <w:rFonts w:ascii="Calibri" w:hAnsi="Calibri" w:cs="Calibri"/>
        </w:rPr>
        <w:t>The deepest confession of Christmas may be expressed in three simple words: God is with us. God is not merely above us, watching from a distance. God is not only ahead of us, waiting for us to find our way. In Jesus Christ, God comes to live among us and share our condition from within.</w:t>
      </w:r>
    </w:p>
    <w:p w14:paraId="5C07AAB9" w14:textId="77777777" w:rsidR="00A5480B" w:rsidRPr="00A5480B" w:rsidRDefault="00A5480B" w:rsidP="00A5480B">
      <w:pPr>
        <w:spacing w:after="0" w:line="240" w:lineRule="auto"/>
        <w:rPr>
          <w:rFonts w:ascii="Calibri" w:hAnsi="Calibri" w:cs="Calibri"/>
        </w:rPr>
      </w:pPr>
    </w:p>
    <w:p w14:paraId="45AE8A8D" w14:textId="1710011E" w:rsidR="00A5480B" w:rsidRPr="00A5480B" w:rsidRDefault="00A5480B" w:rsidP="00A5480B">
      <w:pPr>
        <w:spacing w:after="0" w:line="240" w:lineRule="auto"/>
        <w:rPr>
          <w:rFonts w:ascii="Calibri" w:hAnsi="Calibri" w:cs="Calibri"/>
        </w:rPr>
      </w:pPr>
      <w:r w:rsidRPr="00A5480B">
        <w:rPr>
          <w:rFonts w:ascii="Calibri" w:hAnsi="Calibri" w:cs="Calibri"/>
        </w:rPr>
        <w:t>Whatever you are carrying into this Christmas season, you do not carry it alone. The child of Bethlehem is God’s promise that no darkness, sorrow, failure, or fear can place us beyond the reach of divine love. God has crossed the distance. God has entered our world. God has come near.</w:t>
      </w:r>
    </w:p>
    <w:p w14:paraId="3FA2F957" w14:textId="77777777" w:rsidR="00A5480B" w:rsidRPr="00A5480B" w:rsidRDefault="00A5480B" w:rsidP="00A5480B">
      <w:pPr>
        <w:spacing w:after="0" w:line="240" w:lineRule="auto"/>
        <w:rPr>
          <w:rFonts w:ascii="Calibri" w:hAnsi="Calibri" w:cs="Calibri"/>
        </w:rPr>
      </w:pPr>
    </w:p>
    <w:p w14:paraId="6F977734" w14:textId="2D2D5858" w:rsidR="008723E2" w:rsidRPr="00A5480B" w:rsidRDefault="00A5480B" w:rsidP="00A5480B">
      <w:pPr>
        <w:spacing w:after="0" w:line="240" w:lineRule="auto"/>
        <w:rPr>
          <w:rFonts w:ascii="Calibri" w:hAnsi="Calibri" w:cs="Calibri"/>
        </w:rPr>
      </w:pPr>
      <w:r w:rsidRPr="00A5480B">
        <w:rPr>
          <w:rFonts w:ascii="Calibri" w:hAnsi="Calibri" w:cs="Calibri"/>
        </w:rPr>
        <w:t>That is the wonder of the Nativity. That is the hope of Christmas.</w:t>
      </w:r>
    </w:p>
    <w:sectPr w:rsidR="008723E2" w:rsidRPr="00A5480B" w:rsidSect="00A5480B">
      <w:pgSz w:w="12240" w:h="15840"/>
      <w:pgMar w:top="810" w:right="117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80B"/>
    <w:rsid w:val="004E61D8"/>
    <w:rsid w:val="008723E2"/>
    <w:rsid w:val="00A5480B"/>
    <w:rsid w:val="00FD5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EEE0"/>
  <w15:chartTrackingRefBased/>
  <w15:docId w15:val="{9B6B9A84-53D0-46A8-91CC-F23B33B72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4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4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4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4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4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4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4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4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4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4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4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4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4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4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4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480B"/>
    <w:rPr>
      <w:rFonts w:eastAsiaTheme="majorEastAsia" w:cstheme="majorBidi"/>
      <w:color w:val="272727" w:themeColor="text1" w:themeTint="D8"/>
    </w:rPr>
  </w:style>
  <w:style w:type="paragraph" w:styleId="Title">
    <w:name w:val="Title"/>
    <w:basedOn w:val="Normal"/>
    <w:next w:val="Normal"/>
    <w:link w:val="TitleChar"/>
    <w:uiPriority w:val="10"/>
    <w:qFormat/>
    <w:rsid w:val="00A54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4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480B"/>
    <w:pPr>
      <w:spacing w:before="160"/>
      <w:jc w:val="center"/>
    </w:pPr>
    <w:rPr>
      <w:i/>
      <w:iCs/>
      <w:color w:val="404040" w:themeColor="text1" w:themeTint="BF"/>
    </w:rPr>
  </w:style>
  <w:style w:type="character" w:customStyle="1" w:styleId="QuoteChar">
    <w:name w:val="Quote Char"/>
    <w:basedOn w:val="DefaultParagraphFont"/>
    <w:link w:val="Quote"/>
    <w:uiPriority w:val="29"/>
    <w:rsid w:val="00A5480B"/>
    <w:rPr>
      <w:i/>
      <w:iCs/>
      <w:color w:val="404040" w:themeColor="text1" w:themeTint="BF"/>
    </w:rPr>
  </w:style>
  <w:style w:type="paragraph" w:styleId="ListParagraph">
    <w:name w:val="List Paragraph"/>
    <w:basedOn w:val="Normal"/>
    <w:uiPriority w:val="34"/>
    <w:qFormat/>
    <w:rsid w:val="00A5480B"/>
    <w:pPr>
      <w:ind w:left="720"/>
      <w:contextualSpacing/>
    </w:pPr>
  </w:style>
  <w:style w:type="character" w:styleId="IntenseEmphasis">
    <w:name w:val="Intense Emphasis"/>
    <w:basedOn w:val="DefaultParagraphFont"/>
    <w:uiPriority w:val="21"/>
    <w:qFormat/>
    <w:rsid w:val="00A5480B"/>
    <w:rPr>
      <w:i/>
      <w:iCs/>
      <w:color w:val="0F4761" w:themeColor="accent1" w:themeShade="BF"/>
    </w:rPr>
  </w:style>
  <w:style w:type="paragraph" w:styleId="IntenseQuote">
    <w:name w:val="Intense Quote"/>
    <w:basedOn w:val="Normal"/>
    <w:next w:val="Normal"/>
    <w:link w:val="IntenseQuoteChar"/>
    <w:uiPriority w:val="30"/>
    <w:qFormat/>
    <w:rsid w:val="00A54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480B"/>
    <w:rPr>
      <w:i/>
      <w:iCs/>
      <w:color w:val="0F4761" w:themeColor="accent1" w:themeShade="BF"/>
    </w:rPr>
  </w:style>
  <w:style w:type="character" w:styleId="IntenseReference">
    <w:name w:val="Intense Reference"/>
    <w:basedOn w:val="DefaultParagraphFont"/>
    <w:uiPriority w:val="32"/>
    <w:qFormat/>
    <w:rsid w:val="00A548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658</Words>
  <Characters>3755</Characters>
  <Application>Microsoft Office Word</Application>
  <DocSecurity>0</DocSecurity>
  <Lines>31</Lines>
  <Paragraphs>8</Paragraphs>
  <ScaleCrop>false</ScaleCrop>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Glasoe</dc:creator>
  <cp:keywords/>
  <dc:description/>
  <cp:lastModifiedBy>Tom Glasoe</cp:lastModifiedBy>
  <cp:revision>1</cp:revision>
  <dcterms:created xsi:type="dcterms:W3CDTF">2026-08-04T17:29:00Z</dcterms:created>
  <dcterms:modified xsi:type="dcterms:W3CDTF">2026-08-04T17:34:00Z</dcterms:modified>
</cp:coreProperties>
</file>