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3F8A9" w14:textId="77777777" w:rsidR="007B1744" w:rsidRPr="007B1744" w:rsidRDefault="007B1744" w:rsidP="00733DA0">
      <w:pPr>
        <w:spacing w:after="200" w:line="240" w:lineRule="auto"/>
        <w:jc w:val="center"/>
        <w:rPr>
          <w:rFonts w:asciiTheme="minorHAnsi" w:eastAsia="Times New Roman" w:hAnsiTheme="minorHAnsi" w:cstheme="minorHAnsi"/>
          <w:sz w:val="32"/>
        </w:rPr>
      </w:pPr>
      <w:r w:rsidRPr="007B1744">
        <w:rPr>
          <w:rFonts w:asciiTheme="minorHAnsi" w:eastAsia="Times New Roman" w:hAnsiTheme="minorHAnsi" w:cstheme="minorHAnsi"/>
          <w:b/>
          <w:bCs/>
          <w:sz w:val="32"/>
        </w:rPr>
        <w:t>The Secret Garden of the Soul: Grief, Renewal, and Resurrection</w:t>
      </w:r>
    </w:p>
    <w:p w14:paraId="05D731E8" w14:textId="77777777" w:rsidR="007B1744" w:rsidRPr="007B1744" w:rsidRDefault="007B1744" w:rsidP="007A6C49">
      <w:pPr>
        <w:spacing w:line="240" w:lineRule="auto"/>
        <w:rPr>
          <w:rFonts w:asciiTheme="minorHAnsi" w:eastAsia="Times New Roman" w:hAnsiTheme="minorHAnsi" w:cstheme="minorHAnsi"/>
          <w:i/>
          <w:iCs/>
        </w:rPr>
      </w:pPr>
      <w:r w:rsidRPr="007B1744">
        <w:rPr>
          <w:rFonts w:asciiTheme="minorHAnsi" w:eastAsia="Times New Roman" w:hAnsiTheme="minorHAnsi" w:cstheme="minorHAnsi"/>
        </w:rPr>
        <w:t xml:space="preserve">While I was growing up, my favorite book to read was Frances Hodgson Burnett’s </w:t>
      </w:r>
      <w:r w:rsidRPr="007B1744">
        <w:rPr>
          <w:rFonts w:asciiTheme="minorHAnsi" w:eastAsia="Times New Roman" w:hAnsiTheme="minorHAnsi" w:cstheme="minorHAnsi"/>
          <w:i/>
          <w:iCs/>
        </w:rPr>
        <w:t>The Secret Garden.</w:t>
      </w:r>
    </w:p>
    <w:p w14:paraId="2BA241D6"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iCs/>
        </w:rPr>
        <w:t>This book</w:t>
      </w:r>
      <w:r w:rsidRPr="007B1744">
        <w:rPr>
          <w:rFonts w:asciiTheme="minorHAnsi" w:eastAsia="Times New Roman" w:hAnsiTheme="minorHAnsi" w:cstheme="minorHAnsi"/>
        </w:rPr>
        <w:t xml:space="preserve"> is more </w:t>
      </w:r>
      <w:r w:rsidR="00733DA0">
        <w:rPr>
          <w:rFonts w:asciiTheme="minorHAnsi" w:eastAsia="Times New Roman" w:hAnsiTheme="minorHAnsi" w:cstheme="minorHAnsi"/>
        </w:rPr>
        <w:t xml:space="preserve">than a beloved children’s novel, </w:t>
      </w:r>
      <w:r w:rsidRPr="007B1744">
        <w:rPr>
          <w:rFonts w:asciiTheme="minorHAnsi" w:eastAsia="Times New Roman" w:hAnsiTheme="minorHAnsi" w:cstheme="minorHAnsi"/>
        </w:rPr>
        <w:t>it is a story filled with spiritual echoes, pointing us toward the hope we have in Christ. At its heart, it’s about grief, restoration, and the miracle of new life breaking through where we thought only death could remain.</w:t>
      </w:r>
    </w:p>
    <w:p w14:paraId="00915970" w14:textId="77777777" w:rsidR="007A6C49" w:rsidRPr="007B1744" w:rsidRDefault="007A6C49" w:rsidP="007A6C49">
      <w:pPr>
        <w:spacing w:line="240" w:lineRule="auto"/>
        <w:rPr>
          <w:rFonts w:asciiTheme="minorHAnsi" w:eastAsia="Times New Roman" w:hAnsiTheme="minorHAnsi" w:cstheme="minorHAnsi"/>
        </w:rPr>
      </w:pPr>
    </w:p>
    <w:p w14:paraId="0AC47D32"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The story begins with loss. After Colin Craven’s mother dies tragically, his father, Archibald, cannot bear to face her memory. The garden she loved most becomes a symbol of his pain, and so he locks it away, hiding it from sight. For years, no one enters. It grows wild, shut off, forgotten. This is what grief can do to us, too. When sorrow is too great, we sometimes close off the very places in our hearts where life once bloomed.</w:t>
      </w:r>
    </w:p>
    <w:p w14:paraId="7A110BF1" w14:textId="77777777" w:rsidR="007A6C49" w:rsidRPr="007B1744" w:rsidRDefault="007A6C49" w:rsidP="007A6C49">
      <w:pPr>
        <w:spacing w:line="240" w:lineRule="auto"/>
        <w:rPr>
          <w:rFonts w:asciiTheme="minorHAnsi" w:eastAsia="Times New Roman" w:hAnsiTheme="minorHAnsi" w:cstheme="minorHAnsi"/>
        </w:rPr>
      </w:pPr>
    </w:p>
    <w:p w14:paraId="2F03A176"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But then comes Mary Lenn</w:t>
      </w:r>
      <w:r w:rsidR="00733DA0">
        <w:rPr>
          <w:rFonts w:asciiTheme="minorHAnsi" w:eastAsia="Times New Roman" w:hAnsiTheme="minorHAnsi" w:cstheme="minorHAnsi"/>
        </w:rPr>
        <w:t xml:space="preserve">ox. At first, she is no heroine - </w:t>
      </w:r>
      <w:r w:rsidRPr="007B1744">
        <w:rPr>
          <w:rFonts w:asciiTheme="minorHAnsi" w:eastAsia="Times New Roman" w:hAnsiTheme="minorHAnsi" w:cstheme="minorHAnsi"/>
        </w:rPr>
        <w:t>she is sullen, spoiled, and lonely. Yet when she discovers the hidden garden and begins to work in its soil, something remarkable happens: the garden’s renewal begins to work renewal in her. As the weeds are cleared and the flowers return, Mary herself softens, grows, and opens to love.</w:t>
      </w:r>
    </w:p>
    <w:p w14:paraId="65298861" w14:textId="77777777" w:rsidR="007A6C49" w:rsidRPr="007B1744" w:rsidRDefault="007A6C49" w:rsidP="007A6C49">
      <w:pPr>
        <w:spacing w:line="240" w:lineRule="auto"/>
        <w:rPr>
          <w:rFonts w:asciiTheme="minorHAnsi" w:eastAsia="Times New Roman" w:hAnsiTheme="minorHAnsi" w:cstheme="minorHAnsi"/>
        </w:rPr>
      </w:pPr>
    </w:p>
    <w:p w14:paraId="3955EB7B"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She does not keep the garden to herself. She invites Colin, the boy who has lived in shadow and sickness, to step into the sunlight of this secret place. Colin, thought to be crippled and destined for misery, discovers strength in his body and joy in his spirit. As he tends the soil, he too is re</w:t>
      </w:r>
      <w:r w:rsidR="00733DA0">
        <w:rPr>
          <w:rFonts w:asciiTheme="minorHAnsi" w:eastAsia="Times New Roman" w:hAnsiTheme="minorHAnsi" w:cstheme="minorHAnsi"/>
        </w:rPr>
        <w:t xml:space="preserve">stored. Finally, even Archibald, the grieving father, </w:t>
      </w:r>
      <w:r w:rsidRPr="007B1744">
        <w:rPr>
          <w:rFonts w:asciiTheme="minorHAnsi" w:eastAsia="Times New Roman" w:hAnsiTheme="minorHAnsi" w:cstheme="minorHAnsi"/>
        </w:rPr>
        <w:t>finds healing when he sees what love and patience have accomplished. The garden that once stood as a monument to loss becomes a sanctuary of life.</w:t>
      </w:r>
    </w:p>
    <w:p w14:paraId="16BAED48" w14:textId="77777777" w:rsidR="007A6C49" w:rsidRPr="007B1744" w:rsidRDefault="007A6C49" w:rsidP="007A6C49">
      <w:pPr>
        <w:spacing w:line="240" w:lineRule="auto"/>
        <w:rPr>
          <w:rFonts w:asciiTheme="minorHAnsi" w:eastAsia="Times New Roman" w:hAnsiTheme="minorHAnsi" w:cstheme="minorHAnsi"/>
        </w:rPr>
      </w:pPr>
    </w:p>
    <w:p w14:paraId="3037AFB1"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Thi</w:t>
      </w:r>
      <w:r w:rsidR="00733DA0">
        <w:rPr>
          <w:rFonts w:asciiTheme="minorHAnsi" w:eastAsia="Times New Roman" w:hAnsiTheme="minorHAnsi" w:cstheme="minorHAnsi"/>
        </w:rPr>
        <w:t xml:space="preserve">s is not just good </w:t>
      </w:r>
      <w:proofErr w:type="gramStart"/>
      <w:r w:rsidR="00733DA0">
        <w:rPr>
          <w:rFonts w:asciiTheme="minorHAnsi" w:eastAsia="Times New Roman" w:hAnsiTheme="minorHAnsi" w:cstheme="minorHAnsi"/>
        </w:rPr>
        <w:t>storytelling,</w:t>
      </w:r>
      <w:proofErr w:type="gramEnd"/>
      <w:r w:rsidR="00733DA0">
        <w:rPr>
          <w:rFonts w:asciiTheme="minorHAnsi" w:eastAsia="Times New Roman" w:hAnsiTheme="minorHAnsi" w:cstheme="minorHAnsi"/>
        </w:rPr>
        <w:t xml:space="preserve"> </w:t>
      </w:r>
      <w:r w:rsidRPr="007B1744">
        <w:rPr>
          <w:rFonts w:asciiTheme="minorHAnsi" w:eastAsia="Times New Roman" w:hAnsiTheme="minorHAnsi" w:cstheme="minorHAnsi"/>
        </w:rPr>
        <w:t xml:space="preserve">it is Gospel truth. Jesus tells us in John 12:24, </w:t>
      </w:r>
      <w:r w:rsidRPr="007B1744">
        <w:rPr>
          <w:rFonts w:asciiTheme="minorHAnsi" w:eastAsia="Times New Roman" w:hAnsiTheme="minorHAnsi" w:cstheme="minorHAnsi"/>
          <w:i/>
          <w:iCs/>
        </w:rPr>
        <w:t>“Unless a grain of wheat falls into the earth and dies, it remains alone; but if it dies, it bears much fruit.”</w:t>
      </w:r>
      <w:r w:rsidRPr="007B1744">
        <w:rPr>
          <w:rFonts w:asciiTheme="minorHAnsi" w:eastAsia="Times New Roman" w:hAnsiTheme="minorHAnsi" w:cstheme="minorHAnsi"/>
        </w:rPr>
        <w:t xml:space="preserve"> Dea</w:t>
      </w:r>
      <w:r w:rsidR="00733DA0">
        <w:rPr>
          <w:rFonts w:asciiTheme="minorHAnsi" w:eastAsia="Times New Roman" w:hAnsiTheme="minorHAnsi" w:cstheme="minorHAnsi"/>
        </w:rPr>
        <w:t xml:space="preserve">th, grief, and endings are real - </w:t>
      </w:r>
      <w:r w:rsidRPr="007B1744">
        <w:rPr>
          <w:rFonts w:asciiTheme="minorHAnsi" w:eastAsia="Times New Roman" w:hAnsiTheme="minorHAnsi" w:cstheme="minorHAnsi"/>
        </w:rPr>
        <w:t>but they are not the end. God brings life out of death. Just as the locked garden could bloom again, so too our lives can be opened by God’s grace.</w:t>
      </w:r>
    </w:p>
    <w:p w14:paraId="1D1DC956" w14:textId="77777777" w:rsidR="007A6C49" w:rsidRPr="007B1744" w:rsidRDefault="007A6C49" w:rsidP="007A6C49">
      <w:pPr>
        <w:spacing w:line="240" w:lineRule="auto"/>
        <w:rPr>
          <w:rFonts w:asciiTheme="minorHAnsi" w:eastAsia="Times New Roman" w:hAnsiTheme="minorHAnsi" w:cstheme="minorHAnsi"/>
        </w:rPr>
      </w:pPr>
    </w:p>
    <w:p w14:paraId="635BE341"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Martin Luther once said that the cross of Christ is like “a tree of life for those who cling to it.” Through Christ, our griefs and our losses are not meaningless; they are transformed. We cling to a Savior who knows sorrow, who wa</w:t>
      </w:r>
      <w:r w:rsidR="00733DA0">
        <w:rPr>
          <w:rFonts w:asciiTheme="minorHAnsi" w:eastAsia="Times New Roman" w:hAnsiTheme="minorHAnsi" w:cstheme="minorHAnsi"/>
        </w:rPr>
        <w:t xml:space="preserve">s himself shut away in the tomb, </w:t>
      </w:r>
      <w:r w:rsidRPr="007B1744">
        <w:rPr>
          <w:rFonts w:asciiTheme="minorHAnsi" w:eastAsia="Times New Roman" w:hAnsiTheme="minorHAnsi" w:cstheme="minorHAnsi"/>
        </w:rPr>
        <w:t>and who walked out of that garden alive.</w:t>
      </w:r>
    </w:p>
    <w:p w14:paraId="10ADB173" w14:textId="77777777" w:rsidR="007A6C49" w:rsidRPr="007B1744" w:rsidRDefault="007A6C49" w:rsidP="007A6C49">
      <w:pPr>
        <w:spacing w:line="240" w:lineRule="auto"/>
        <w:rPr>
          <w:rFonts w:asciiTheme="minorHAnsi" w:eastAsia="Times New Roman" w:hAnsiTheme="minorHAnsi" w:cstheme="minorHAnsi"/>
        </w:rPr>
      </w:pPr>
    </w:p>
    <w:p w14:paraId="572A192A"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And isn’t it striking that the resurrection itself happened in a garden? Mary Magdalene mistook the risen Christ for the gardener (John 20:15). In truth, she was not so wrong. Christ is indeed the gardener of our souls, tending the soil of our lives, pruning what is dead, and planting the seeds of eternal hope.</w:t>
      </w:r>
    </w:p>
    <w:p w14:paraId="4B0A0970" w14:textId="77777777" w:rsidR="007A6C49" w:rsidRPr="007B1744" w:rsidRDefault="007A6C49" w:rsidP="007A6C49">
      <w:pPr>
        <w:spacing w:line="240" w:lineRule="auto"/>
        <w:rPr>
          <w:rFonts w:asciiTheme="minorHAnsi" w:eastAsia="Times New Roman" w:hAnsiTheme="minorHAnsi" w:cstheme="minorHAnsi"/>
        </w:rPr>
      </w:pPr>
    </w:p>
    <w:p w14:paraId="05145753" w14:textId="77777777" w:rsidR="007B1744" w:rsidRDefault="007B1744" w:rsidP="007A6C49">
      <w:pPr>
        <w:spacing w:line="240" w:lineRule="auto"/>
        <w:rPr>
          <w:rFonts w:asciiTheme="minorHAnsi" w:eastAsia="Times New Roman" w:hAnsiTheme="minorHAnsi" w:cstheme="minorHAnsi"/>
        </w:rPr>
      </w:pPr>
      <w:r w:rsidRPr="007B1744">
        <w:rPr>
          <w:rFonts w:asciiTheme="minorHAnsi" w:eastAsia="Times New Roman" w:hAnsiTheme="minorHAnsi" w:cstheme="minorHAnsi"/>
        </w:rPr>
        <w:t xml:space="preserve">Immanuel Kant once said, </w:t>
      </w:r>
      <w:r w:rsidRPr="007B1744">
        <w:rPr>
          <w:rFonts w:asciiTheme="minorHAnsi" w:eastAsia="Times New Roman" w:hAnsiTheme="minorHAnsi" w:cstheme="minorHAnsi"/>
          <w:i/>
          <w:iCs/>
        </w:rPr>
        <w:t>“Out of the crooked timber of humanity, no straight thing was ever made.”</w:t>
      </w:r>
      <w:r w:rsidRPr="007B1744">
        <w:rPr>
          <w:rFonts w:asciiTheme="minorHAnsi" w:eastAsia="Times New Roman" w:hAnsiTheme="minorHAnsi" w:cstheme="minorHAnsi"/>
        </w:rPr>
        <w:t xml:space="preserve"> We are all a little crooked, broken, and overgrown. But in the hands of the divine gardener, even what is tangled can bear fruit, and even what seems lost can bloom again.</w:t>
      </w:r>
    </w:p>
    <w:p w14:paraId="66686CD9" w14:textId="77777777" w:rsidR="007A6C49" w:rsidRPr="007B1744" w:rsidRDefault="007A6C49" w:rsidP="007A6C49">
      <w:pPr>
        <w:spacing w:line="240" w:lineRule="auto"/>
        <w:rPr>
          <w:rFonts w:asciiTheme="minorHAnsi" w:eastAsia="Times New Roman" w:hAnsiTheme="minorHAnsi" w:cstheme="minorHAnsi"/>
        </w:rPr>
      </w:pPr>
    </w:p>
    <w:p w14:paraId="7866B050" w14:textId="77777777" w:rsidR="00551A0F" w:rsidRDefault="007B1744" w:rsidP="007A6C49">
      <w:pPr>
        <w:spacing w:line="240" w:lineRule="auto"/>
        <w:rPr>
          <w:rFonts w:asciiTheme="minorHAnsi" w:eastAsia="Times New Roman" w:hAnsiTheme="minorHAnsi" w:cstheme="minorHAnsi"/>
        </w:rPr>
      </w:pPr>
      <w:proofErr w:type="gramStart"/>
      <w:r w:rsidRPr="007B1744">
        <w:rPr>
          <w:rFonts w:asciiTheme="minorHAnsi" w:eastAsia="Times New Roman" w:hAnsiTheme="minorHAnsi" w:cstheme="minorHAnsi"/>
        </w:rPr>
        <w:t>So</w:t>
      </w:r>
      <w:proofErr w:type="gramEnd"/>
      <w:r w:rsidRPr="007B1744">
        <w:rPr>
          <w:rFonts w:asciiTheme="minorHAnsi" w:eastAsia="Times New Roman" w:hAnsiTheme="minorHAnsi" w:cstheme="minorHAnsi"/>
        </w:rPr>
        <w:t xml:space="preserve"> when you think of </w:t>
      </w:r>
      <w:r w:rsidRPr="007B1744">
        <w:rPr>
          <w:rFonts w:asciiTheme="minorHAnsi" w:eastAsia="Times New Roman" w:hAnsiTheme="minorHAnsi" w:cstheme="minorHAnsi"/>
          <w:i/>
          <w:iCs/>
        </w:rPr>
        <w:t>The Secret Garden</w:t>
      </w:r>
      <w:r w:rsidRPr="007B1744">
        <w:rPr>
          <w:rFonts w:asciiTheme="minorHAnsi" w:eastAsia="Times New Roman" w:hAnsiTheme="minorHAnsi" w:cstheme="minorHAnsi"/>
        </w:rPr>
        <w:t>, remember it is more than a children’s tale. It is a reminder of what God is doing in us. He takes what has been locked away by grief, what has grown wild and lifeless, and He breathes renewal. In Christ, our secret gardens are never abandoned. They are tended with love until one day, they shine with resurrection’s glory.</w:t>
      </w:r>
    </w:p>
    <w:p w14:paraId="4FDA8A45" w14:textId="77777777" w:rsidR="007A6C49" w:rsidRPr="00733DA0" w:rsidRDefault="007A6C49" w:rsidP="007A6C49">
      <w:pPr>
        <w:spacing w:line="240" w:lineRule="auto"/>
        <w:rPr>
          <w:rFonts w:asciiTheme="minorHAnsi" w:eastAsia="Times New Roman" w:hAnsiTheme="minorHAnsi" w:cstheme="minorHAnsi"/>
        </w:rPr>
      </w:pPr>
    </w:p>
    <w:p w14:paraId="1686F0DD" w14:textId="77777777" w:rsidR="007B1744" w:rsidRPr="007B1744" w:rsidRDefault="007B1744" w:rsidP="007A6C49">
      <w:pPr>
        <w:spacing w:line="240" w:lineRule="auto"/>
        <w:rPr>
          <w:rFonts w:asciiTheme="minorHAnsi" w:eastAsia="Times New Roman" w:hAnsiTheme="minorHAnsi" w:cstheme="minorHAnsi"/>
          <w:b/>
        </w:rPr>
      </w:pPr>
      <w:r w:rsidRPr="007B1744">
        <w:rPr>
          <w:rFonts w:asciiTheme="minorHAnsi" w:eastAsia="Times New Roman" w:hAnsiTheme="minorHAnsi" w:cstheme="minorHAnsi"/>
          <w:b/>
          <w:bCs/>
        </w:rPr>
        <w:t xml:space="preserve">If you have haven’t read </w:t>
      </w:r>
      <w:r w:rsidRPr="007B1744">
        <w:rPr>
          <w:rFonts w:asciiTheme="minorHAnsi" w:eastAsia="Times New Roman" w:hAnsiTheme="minorHAnsi" w:cstheme="minorHAnsi"/>
          <w:b/>
          <w:bCs/>
          <w:i/>
        </w:rPr>
        <w:t>The Secret Garden</w:t>
      </w:r>
      <w:r w:rsidRPr="007B1744">
        <w:rPr>
          <w:rFonts w:asciiTheme="minorHAnsi" w:eastAsia="Times New Roman" w:hAnsiTheme="minorHAnsi" w:cstheme="minorHAnsi"/>
          <w:b/>
          <w:bCs/>
        </w:rPr>
        <w:t>, go borrow it NOW! Pastor has a copy you can borrow or do a Google search and you can read it for free online, as it is in the public domain.</w:t>
      </w:r>
    </w:p>
    <w:sectPr w:rsidR="007B1744" w:rsidRPr="007B1744" w:rsidSect="00C73547">
      <w:pgSz w:w="12240" w:h="15840"/>
      <w:pgMar w:top="720" w:right="72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B1744"/>
    <w:rsid w:val="000D7DFF"/>
    <w:rsid w:val="001B65B8"/>
    <w:rsid w:val="00281E32"/>
    <w:rsid w:val="002A2676"/>
    <w:rsid w:val="00314B71"/>
    <w:rsid w:val="0042756E"/>
    <w:rsid w:val="00476503"/>
    <w:rsid w:val="004D0291"/>
    <w:rsid w:val="00551A0F"/>
    <w:rsid w:val="005B600E"/>
    <w:rsid w:val="006B2563"/>
    <w:rsid w:val="00733DA0"/>
    <w:rsid w:val="007A6C49"/>
    <w:rsid w:val="007A7897"/>
    <w:rsid w:val="007B1744"/>
    <w:rsid w:val="008C2750"/>
    <w:rsid w:val="008C665E"/>
    <w:rsid w:val="009F2002"/>
    <w:rsid w:val="00A44593"/>
    <w:rsid w:val="00A61029"/>
    <w:rsid w:val="00AF0C5F"/>
    <w:rsid w:val="00B817C2"/>
    <w:rsid w:val="00B95D51"/>
    <w:rsid w:val="00C46194"/>
    <w:rsid w:val="00C479A7"/>
    <w:rsid w:val="00C73547"/>
    <w:rsid w:val="00C74998"/>
    <w:rsid w:val="00CF16DC"/>
    <w:rsid w:val="00F42468"/>
    <w:rsid w:val="00F4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1121"/>
  <w15:docId w15:val="{D239B2D6-F4AE-4F78-9CCE-F7B164EA0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1744"/>
    <w:pPr>
      <w:spacing w:before="100" w:beforeAutospacing="1" w:after="100" w:afterAutospacing="1" w:line="240" w:lineRule="auto"/>
    </w:pPr>
    <w:rPr>
      <w:rFonts w:ascii="Times New Roman" w:eastAsia="Times New Roman" w:hAnsi="Times New Roman"/>
    </w:rPr>
  </w:style>
  <w:style w:type="character" w:styleId="Strong">
    <w:name w:val="Strong"/>
    <w:basedOn w:val="DefaultParagraphFont"/>
    <w:uiPriority w:val="22"/>
    <w:qFormat/>
    <w:rsid w:val="007B1744"/>
    <w:rPr>
      <w:b/>
      <w:bCs/>
    </w:rPr>
  </w:style>
  <w:style w:type="character" w:styleId="Emphasis">
    <w:name w:val="Emphasis"/>
    <w:basedOn w:val="DefaultParagraphFont"/>
    <w:uiPriority w:val="20"/>
    <w:qFormat/>
    <w:rsid w:val="007B17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3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dc:creator>
  <cp:lastModifiedBy>Tom Glasoe</cp:lastModifiedBy>
  <cp:revision>3</cp:revision>
  <dcterms:created xsi:type="dcterms:W3CDTF">2025-08-28T14:20:00Z</dcterms:created>
  <dcterms:modified xsi:type="dcterms:W3CDTF">2026-08-14T18:15:00Z</dcterms:modified>
</cp:coreProperties>
</file>